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6910" w14:textId="5D17814E" w:rsidR="002D307D" w:rsidRPr="00D71361" w:rsidRDefault="00547612" w:rsidP="002D307D">
      <w:pPr>
        <w:pStyle w:val="NoSpacing"/>
        <w:jc w:val="center"/>
        <w:rPr>
          <w:sz w:val="28"/>
        </w:rPr>
      </w:pPr>
      <w:r>
        <w:rPr>
          <w:sz w:val="28"/>
        </w:rPr>
        <w:t>Town of Clayton</w:t>
      </w:r>
      <w:r w:rsidR="002D307D">
        <w:rPr>
          <w:sz w:val="28"/>
        </w:rPr>
        <w:t xml:space="preserve">: Government </w:t>
      </w:r>
      <w:r w:rsidR="002D307D" w:rsidRPr="00D71361">
        <w:rPr>
          <w:sz w:val="28"/>
        </w:rPr>
        <w:t>Supports</w:t>
      </w:r>
      <w:r w:rsidR="002D307D">
        <w:rPr>
          <w:sz w:val="28"/>
        </w:rPr>
        <w:t xml:space="preserve"> </w:t>
      </w:r>
      <w:r w:rsidRPr="00547612">
        <w:rPr>
          <w:sz w:val="28"/>
        </w:rPr>
        <w:t>UNC Health Children</w:t>
      </w:r>
      <w:r w:rsidR="00967A8A">
        <w:rPr>
          <w:sz w:val="28"/>
        </w:rPr>
        <w:t>’</w:t>
      </w:r>
      <w:r w:rsidRPr="00547612">
        <w:rPr>
          <w:sz w:val="28"/>
        </w:rPr>
        <w:t xml:space="preserve">s </w:t>
      </w:r>
      <w:r w:rsidR="002D307D" w:rsidRPr="00D71361">
        <w:rPr>
          <w:sz w:val="28"/>
        </w:rPr>
        <w:t>Through the Benefits That Benefit Children Program</w:t>
      </w:r>
    </w:p>
    <w:p w14:paraId="24C94196" w14:textId="77777777" w:rsidR="002D307D" w:rsidRDefault="002D307D" w:rsidP="002D307D">
      <w:pPr>
        <w:pStyle w:val="NoSpacing"/>
      </w:pPr>
    </w:p>
    <w:p w14:paraId="0D7B6BA0" w14:textId="799F1602" w:rsidR="00E90260" w:rsidRPr="00EF439D" w:rsidRDefault="00547612" w:rsidP="007C0ACE">
      <w:pPr>
        <w:pStyle w:val="NoSpacing"/>
        <w:rPr>
          <w:rFonts w:cstheme="minorHAnsi"/>
        </w:rPr>
      </w:pPr>
      <w:r>
        <w:rPr>
          <w:rFonts w:cstheme="minorHAnsi"/>
        </w:rPr>
        <w:t>Clayton</w:t>
      </w:r>
      <w:r w:rsidR="00E90260" w:rsidRPr="00EF439D">
        <w:rPr>
          <w:rFonts w:cstheme="minorHAnsi"/>
        </w:rPr>
        <w:t xml:space="preserve">, </w:t>
      </w:r>
      <w:r>
        <w:rPr>
          <w:rFonts w:cstheme="minorHAnsi"/>
        </w:rPr>
        <w:t>NC</w:t>
      </w:r>
      <w:r w:rsidR="00E90260" w:rsidRPr="00EF439D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E90260" w:rsidRPr="00EF439D">
        <w:rPr>
          <w:rFonts w:cstheme="minorHAnsi"/>
        </w:rPr>
        <w:t xml:space="preserve"> </w:t>
      </w:r>
      <w:r>
        <w:rPr>
          <w:rFonts w:cstheme="minorHAnsi"/>
        </w:rPr>
        <w:t>July 19,</w:t>
      </w:r>
      <w:r w:rsidR="00E90260" w:rsidRPr="00EF439D">
        <w:rPr>
          <w:rFonts w:cstheme="minorHAnsi"/>
        </w:rPr>
        <w:t xml:space="preserve"> 2023</w:t>
      </w:r>
      <w:r w:rsidR="007C0ACE" w:rsidRPr="00EF439D">
        <w:rPr>
          <w:rFonts w:cstheme="minorHAnsi"/>
        </w:rPr>
        <w:t xml:space="preserve"> –</w:t>
      </w:r>
      <w:r w:rsidR="001668C0" w:rsidRPr="00EF439D">
        <w:rPr>
          <w:rFonts w:cstheme="minorHAnsi"/>
        </w:rPr>
        <w:t xml:space="preserve"> The </w:t>
      </w:r>
      <w:r>
        <w:rPr>
          <w:rFonts w:cstheme="minorHAnsi"/>
        </w:rPr>
        <w:t>Town of Clayton</w:t>
      </w:r>
      <w:r w:rsidR="00E90260" w:rsidRPr="00EF439D">
        <w:rPr>
          <w:rFonts w:cstheme="minorHAnsi"/>
        </w:rPr>
        <w:t xml:space="preserve"> and their employees </w:t>
      </w:r>
      <w:r w:rsidR="003641D0" w:rsidRPr="00EF439D">
        <w:rPr>
          <w:rFonts w:cstheme="minorHAnsi"/>
        </w:rPr>
        <w:t>are</w:t>
      </w:r>
      <w:r w:rsidR="00E90260" w:rsidRPr="00EF439D">
        <w:rPr>
          <w:rFonts w:cstheme="minorHAnsi"/>
        </w:rPr>
        <w:t xml:space="preserve"> making an impact on the </w:t>
      </w:r>
      <w:r w:rsidR="00EE7641">
        <w:rPr>
          <w:rFonts w:cstheme="minorHAnsi"/>
        </w:rPr>
        <w:t xml:space="preserve">lives of </w:t>
      </w:r>
      <w:r w:rsidR="00E90260" w:rsidRPr="00EF439D">
        <w:rPr>
          <w:rFonts w:cstheme="minorHAnsi"/>
        </w:rPr>
        <w:t xml:space="preserve">children </w:t>
      </w:r>
      <w:r w:rsidR="00EE7641">
        <w:rPr>
          <w:rFonts w:cstheme="minorHAnsi"/>
        </w:rPr>
        <w:t>in</w:t>
      </w:r>
      <w:r w:rsidR="00E90260" w:rsidRPr="00EF439D">
        <w:rPr>
          <w:rFonts w:cstheme="minorHAnsi"/>
        </w:rPr>
        <w:t xml:space="preserve"> </w:t>
      </w:r>
      <w:r w:rsidR="00EE7641">
        <w:rPr>
          <w:rFonts w:cstheme="minorHAnsi"/>
        </w:rPr>
        <w:t>North Carolina</w:t>
      </w:r>
      <w:r w:rsidR="00E90260" w:rsidRPr="00EF439D">
        <w:rPr>
          <w:rFonts w:cstheme="minorHAnsi"/>
        </w:rPr>
        <w:t xml:space="preserve"> while simultaneously setting an example for other government</w:t>
      </w:r>
      <w:r w:rsidR="00776ED6">
        <w:rPr>
          <w:rFonts w:cstheme="minorHAnsi"/>
        </w:rPr>
        <w:t>s</w:t>
      </w:r>
      <w:r w:rsidR="00E90260" w:rsidRPr="00EF439D">
        <w:rPr>
          <w:rFonts w:cstheme="minorHAnsi"/>
        </w:rPr>
        <w:t xml:space="preserve">. </w:t>
      </w:r>
      <w:r w:rsidR="00344669" w:rsidRPr="00344669">
        <w:rPr>
          <w:rFonts w:cstheme="minorHAnsi"/>
          <w:b/>
          <w:bCs/>
        </w:rPr>
        <w:t>The</w:t>
      </w:r>
      <w:r w:rsidR="00344669">
        <w:rPr>
          <w:rFonts w:cstheme="minorHAnsi"/>
        </w:rPr>
        <w:t xml:space="preserve"> </w:t>
      </w:r>
      <w:r>
        <w:rPr>
          <w:rFonts w:cstheme="minorHAnsi"/>
          <w:b/>
          <w:bCs/>
        </w:rPr>
        <w:t>Town of Clayton</w:t>
      </w:r>
      <w:r w:rsidR="00E90260" w:rsidRPr="00EF439D">
        <w:rPr>
          <w:rFonts w:cstheme="minorHAnsi"/>
          <w:b/>
          <w:bCs/>
        </w:rPr>
        <w:t xml:space="preserve"> and its employees have</w:t>
      </w:r>
      <w:r w:rsidR="00776ED6">
        <w:rPr>
          <w:rFonts w:cstheme="minorHAnsi"/>
          <w:b/>
          <w:bCs/>
        </w:rPr>
        <w:t xml:space="preserve"> now</w:t>
      </w:r>
      <w:r w:rsidR="00E90260" w:rsidRPr="00EF439D">
        <w:rPr>
          <w:rFonts w:cstheme="minorHAnsi"/>
          <w:b/>
          <w:bCs/>
        </w:rPr>
        <w:t xml:space="preserve"> become Benefit</w:t>
      </w:r>
      <w:r w:rsidR="00EE14DE">
        <w:rPr>
          <w:rFonts w:cstheme="minorHAnsi"/>
          <w:b/>
          <w:bCs/>
        </w:rPr>
        <w:t>s</w:t>
      </w:r>
      <w:r w:rsidR="00E90260" w:rsidRPr="00EF439D">
        <w:rPr>
          <w:rFonts w:cstheme="minorHAnsi"/>
          <w:b/>
          <w:bCs/>
        </w:rPr>
        <w:t xml:space="preserve"> </w:t>
      </w:r>
      <w:r w:rsidR="00607C5E" w:rsidRPr="00EF439D">
        <w:rPr>
          <w:rFonts w:cstheme="minorHAnsi"/>
          <w:b/>
          <w:bCs/>
        </w:rPr>
        <w:t>T</w:t>
      </w:r>
      <w:r w:rsidR="00E90260" w:rsidRPr="00EF439D">
        <w:rPr>
          <w:rFonts w:cstheme="minorHAnsi"/>
          <w:b/>
          <w:bCs/>
        </w:rPr>
        <w:t>hat Benefit Children’s Champions</w:t>
      </w:r>
      <w:r w:rsidR="00E90260" w:rsidRPr="00EF439D">
        <w:rPr>
          <w:rFonts w:cstheme="minorHAnsi"/>
        </w:rPr>
        <w:t xml:space="preserve">. In </w:t>
      </w:r>
      <w:r w:rsidR="00970871">
        <w:rPr>
          <w:rFonts w:cstheme="minorHAnsi"/>
        </w:rPr>
        <w:t>July</w:t>
      </w:r>
      <w:r w:rsidR="00E90260" w:rsidRPr="00EF439D">
        <w:rPr>
          <w:rFonts w:cstheme="minorHAnsi"/>
        </w:rPr>
        <w:t xml:space="preserve"> of this year, representatives of the </w:t>
      </w:r>
      <w:r w:rsidR="00970871">
        <w:rPr>
          <w:rFonts w:cstheme="minorHAnsi"/>
        </w:rPr>
        <w:t>Town of Clayton</w:t>
      </w:r>
      <w:r w:rsidR="00E90260" w:rsidRPr="00EF439D">
        <w:rPr>
          <w:rFonts w:cstheme="minorHAnsi"/>
        </w:rPr>
        <w:t xml:space="preserve"> presented a donation to </w:t>
      </w:r>
      <w:r>
        <w:t>UNC Health Children</w:t>
      </w:r>
      <w:r w:rsidR="00751B92">
        <w:t>’</w:t>
      </w:r>
      <w:r>
        <w:t xml:space="preserve">s </w:t>
      </w:r>
      <w:r w:rsidR="00E90260" w:rsidRPr="00EF439D">
        <w:rPr>
          <w:rFonts w:cstheme="minorHAnsi"/>
        </w:rPr>
        <w:t xml:space="preserve">in the amount of </w:t>
      </w:r>
      <w:r w:rsidRPr="00547612">
        <w:rPr>
          <w:rFonts w:cstheme="minorHAnsi"/>
          <w:b/>
          <w:bCs/>
        </w:rPr>
        <w:t>$2,560</w:t>
      </w:r>
      <w:r w:rsidR="00E90260" w:rsidRPr="00EF439D">
        <w:rPr>
          <w:rFonts w:cstheme="minorHAnsi"/>
          <w:b/>
          <w:bCs/>
        </w:rPr>
        <w:t>.</w:t>
      </w:r>
    </w:p>
    <w:p w14:paraId="617F9841" w14:textId="7700E21B" w:rsidR="00E90260" w:rsidRDefault="00E90260" w:rsidP="007C0ACE">
      <w:pPr>
        <w:pStyle w:val="NoSpacing"/>
        <w:rPr>
          <w:rFonts w:cstheme="minorHAnsi"/>
        </w:rPr>
      </w:pPr>
    </w:p>
    <w:p w14:paraId="2F09F3A8" w14:textId="2DDA2FF7" w:rsidR="00344669" w:rsidRDefault="00344669" w:rsidP="00344669">
      <w:pPr>
        <w:pStyle w:val="NoSpacing"/>
      </w:pPr>
      <w:r>
        <w:rPr>
          <w:rFonts w:cstheme="minorHAnsi"/>
        </w:rPr>
        <w:t xml:space="preserve">This donation will help </w:t>
      </w:r>
      <w:r>
        <w:t>UNC Health Children</w:t>
      </w:r>
      <w:r w:rsidR="00751B92">
        <w:t>’</w:t>
      </w:r>
      <w:r>
        <w:t xml:space="preserve">s continue its four-tiered mission to C.A.R.E. that aligns clinical care, advocacy, research, and education to deliver world-class, family-centered care regardless of a family’s ability to pay. Their </w:t>
      </w:r>
      <w:r w:rsidR="00324E1B">
        <w:t>c</w:t>
      </w:r>
      <w:r w:rsidR="0033317B">
        <w:t>ommitment to this mission</w:t>
      </w:r>
      <w:r>
        <w:t xml:space="preserve"> ensures that no child needs to leave North Carolina for treatment of any medical condition regardless of how critical or rare the challenge.</w:t>
      </w:r>
    </w:p>
    <w:p w14:paraId="5D39C6D2" w14:textId="77777777" w:rsidR="00344669" w:rsidRDefault="00344669" w:rsidP="007C0ACE">
      <w:pPr>
        <w:pStyle w:val="NoSpacing"/>
        <w:rPr>
          <w:rFonts w:cstheme="minorHAnsi"/>
        </w:rPr>
      </w:pPr>
    </w:p>
    <w:p w14:paraId="1EA3CA0D" w14:textId="091A4097" w:rsidR="007C0ACE" w:rsidRPr="00EF439D" w:rsidRDefault="00E90260" w:rsidP="007C0ACE">
      <w:pPr>
        <w:pStyle w:val="NoSpacing"/>
        <w:rPr>
          <w:rFonts w:cstheme="minorHAnsi"/>
        </w:rPr>
      </w:pPr>
      <w:r w:rsidRPr="00EF439D">
        <w:rPr>
          <w:rFonts w:cstheme="minorHAnsi"/>
        </w:rPr>
        <w:t>T</w:t>
      </w:r>
      <w:r w:rsidR="007C0ACE" w:rsidRPr="00EF439D">
        <w:rPr>
          <w:rFonts w:cstheme="minorHAnsi"/>
        </w:rPr>
        <w:t>he Benefits That Benefit Children campaign</w:t>
      </w:r>
      <w:r w:rsidR="003641D0" w:rsidRPr="00EF439D">
        <w:rPr>
          <w:rFonts w:cstheme="minorHAnsi"/>
        </w:rPr>
        <w:t xml:space="preserve"> is</w:t>
      </w:r>
      <w:r w:rsidR="007C0ACE" w:rsidRPr="00EF439D">
        <w:rPr>
          <w:rFonts w:cstheme="minorHAnsi"/>
        </w:rPr>
        <w:t xml:space="preserve"> a cause marketing program through </w:t>
      </w:r>
      <w:r w:rsidR="00E42AF7" w:rsidRPr="00EF439D">
        <w:rPr>
          <w:rFonts w:cstheme="minorHAnsi"/>
        </w:rPr>
        <w:t xml:space="preserve">Pierce Insurance and </w:t>
      </w:r>
      <w:r w:rsidR="007C0ACE" w:rsidRPr="00EF439D">
        <w:rPr>
          <w:rFonts w:cstheme="minorHAnsi"/>
        </w:rPr>
        <w:t xml:space="preserve">National Benefit Partners that provides donations to </w:t>
      </w:r>
      <w:r w:rsidR="00E42AF7" w:rsidRPr="00EF439D">
        <w:rPr>
          <w:rFonts w:cstheme="minorHAnsi"/>
        </w:rPr>
        <w:t>Children</w:t>
      </w:r>
      <w:r w:rsidR="00324E1B">
        <w:rPr>
          <w:rFonts w:cstheme="minorHAnsi"/>
        </w:rPr>
        <w:t>’</w:t>
      </w:r>
      <w:r w:rsidR="00E42AF7" w:rsidRPr="00EF439D">
        <w:rPr>
          <w:rFonts w:cstheme="minorHAnsi"/>
        </w:rPr>
        <w:t>s Charities</w:t>
      </w:r>
      <w:r w:rsidR="007C0ACE" w:rsidRPr="00EF439D">
        <w:rPr>
          <w:rFonts w:cstheme="minorHAnsi"/>
        </w:rPr>
        <w:t xml:space="preserve"> throughout the country</w:t>
      </w:r>
      <w:r w:rsidR="00751B92">
        <w:rPr>
          <w:rFonts w:cstheme="minorHAnsi"/>
        </w:rPr>
        <w:t xml:space="preserve">. </w:t>
      </w:r>
      <w:r w:rsidRPr="00EF439D">
        <w:rPr>
          <w:rFonts w:cstheme="minorHAnsi"/>
        </w:rPr>
        <w:t xml:space="preserve">The funds were generated through the Benefits that Benefit Children program in conjunction with voluntary employee benefits provided by Chubb, National </w:t>
      </w:r>
      <w:r w:rsidR="003641D0" w:rsidRPr="00EF439D">
        <w:rPr>
          <w:rFonts w:cstheme="minorHAnsi"/>
        </w:rPr>
        <w:t xml:space="preserve">Benefit </w:t>
      </w:r>
      <w:r w:rsidR="00776ED6" w:rsidRPr="00EF439D">
        <w:rPr>
          <w:rFonts w:cstheme="minorHAnsi"/>
        </w:rPr>
        <w:t>Partners,</w:t>
      </w:r>
      <w:r w:rsidR="003641D0" w:rsidRPr="00EF439D">
        <w:rPr>
          <w:rFonts w:cstheme="minorHAnsi"/>
        </w:rPr>
        <w:t xml:space="preserve"> and Pierce Insurance. </w:t>
      </w:r>
    </w:p>
    <w:p w14:paraId="3C8AFCFE" w14:textId="3B1872D1" w:rsidR="003641D0" w:rsidRPr="00EF439D" w:rsidRDefault="003641D0" w:rsidP="007C0ACE">
      <w:pPr>
        <w:pStyle w:val="NoSpacing"/>
        <w:rPr>
          <w:rFonts w:cstheme="minorHAnsi"/>
        </w:rPr>
      </w:pPr>
    </w:p>
    <w:p w14:paraId="33F98DE6" w14:textId="14F5ECEA" w:rsidR="003641D0" w:rsidRPr="00EF439D" w:rsidRDefault="003641D0" w:rsidP="007C0ACE">
      <w:pPr>
        <w:pStyle w:val="NoSpacing"/>
        <w:rPr>
          <w:rFonts w:cstheme="minorHAnsi"/>
        </w:rPr>
      </w:pPr>
      <w:r w:rsidRPr="00EF439D">
        <w:rPr>
          <w:rFonts w:cstheme="minorHAnsi"/>
        </w:rPr>
        <w:t>“When you give back within your community, it is a great way to show that you care and encourage others to follow suit</w:t>
      </w:r>
      <w:r w:rsidR="00607C5E" w:rsidRPr="00EF439D">
        <w:rPr>
          <w:rFonts w:cstheme="minorHAnsi"/>
        </w:rPr>
        <w:t>,</w:t>
      </w:r>
      <w:r w:rsidRPr="00EF439D">
        <w:rPr>
          <w:rFonts w:cstheme="minorHAnsi"/>
        </w:rPr>
        <w:t>” said Lonnie Pierce, President, Pierce Insurance</w:t>
      </w:r>
      <w:r w:rsidR="00607C5E" w:rsidRPr="00EF439D">
        <w:rPr>
          <w:rFonts w:cstheme="minorHAnsi"/>
        </w:rPr>
        <w:t>.</w:t>
      </w:r>
    </w:p>
    <w:p w14:paraId="0C8B26EC" w14:textId="77777777" w:rsidR="007C0ACE" w:rsidRPr="00EF439D" w:rsidRDefault="007C0ACE" w:rsidP="007C0ACE">
      <w:pPr>
        <w:pStyle w:val="NoSpacing"/>
        <w:rPr>
          <w:rFonts w:cstheme="minorHAnsi"/>
        </w:rPr>
      </w:pPr>
    </w:p>
    <w:p w14:paraId="218DAFBC" w14:textId="77777777" w:rsidR="007C0ACE" w:rsidRPr="00EF439D" w:rsidRDefault="007C0ACE" w:rsidP="007C0ACE">
      <w:pPr>
        <w:pStyle w:val="NoSpacing"/>
        <w:rPr>
          <w:rFonts w:cstheme="minorHAnsi"/>
          <w:b/>
        </w:rPr>
      </w:pPr>
      <w:r w:rsidRPr="00EF439D">
        <w:rPr>
          <w:rFonts w:cstheme="minorHAnsi"/>
          <w:b/>
        </w:rPr>
        <w:t>About Pierce Insurance</w:t>
      </w:r>
    </w:p>
    <w:p w14:paraId="39150DE8" w14:textId="77777777" w:rsidR="001668C0" w:rsidRPr="00EF439D" w:rsidRDefault="007C0ACE" w:rsidP="007C0ACE">
      <w:pPr>
        <w:pStyle w:val="NoSpacing"/>
        <w:rPr>
          <w:rFonts w:cstheme="minorHAnsi"/>
        </w:rPr>
      </w:pPr>
      <w:r w:rsidRPr="00EF439D">
        <w:rPr>
          <w:rFonts w:cstheme="minorHAnsi"/>
        </w:rPr>
        <w:t xml:space="preserve">Pierce Insurance is an employee benefits firm specializing in the customization and enrollment of </w:t>
      </w:r>
    </w:p>
    <w:p w14:paraId="539B729F" w14:textId="2AB46415" w:rsidR="007C0ACE" w:rsidRPr="00EF439D" w:rsidRDefault="007C0ACE" w:rsidP="007C0ACE">
      <w:pPr>
        <w:pStyle w:val="NoSpacing"/>
        <w:rPr>
          <w:rFonts w:cstheme="minorHAnsi"/>
        </w:rPr>
      </w:pPr>
      <w:r w:rsidRPr="00EF439D">
        <w:rPr>
          <w:rFonts w:cstheme="minorHAnsi"/>
        </w:rPr>
        <w:t xml:space="preserve">supplemental insurance benefits and value-added services, such as Benefits That Benefit Children. Benefits are designed to enhance an employer’s benefit package while also giving back to the community. Learn more at </w:t>
      </w:r>
      <w:hyperlink r:id="rId4" w:history="1">
        <w:r w:rsidRPr="00EF439D">
          <w:rPr>
            <w:rStyle w:val="Hyperlink"/>
            <w:rFonts w:cstheme="minorHAnsi"/>
          </w:rPr>
          <w:t>pierceins.com</w:t>
        </w:r>
      </w:hyperlink>
      <w:r w:rsidRPr="00EF439D">
        <w:rPr>
          <w:rFonts w:cstheme="minorHAnsi"/>
        </w:rPr>
        <w:t>.</w:t>
      </w:r>
    </w:p>
    <w:p w14:paraId="0D8927DD" w14:textId="77777777" w:rsidR="007C0ACE" w:rsidRPr="00EF439D" w:rsidRDefault="007C0ACE" w:rsidP="007C0ACE">
      <w:pPr>
        <w:pStyle w:val="NoSpacing"/>
        <w:rPr>
          <w:rFonts w:cstheme="minorHAnsi"/>
        </w:rPr>
      </w:pPr>
      <w:r w:rsidRPr="00EF439D">
        <w:rPr>
          <w:rFonts w:cstheme="minorHAnsi"/>
        </w:rPr>
        <w:t xml:space="preserve"> </w:t>
      </w:r>
    </w:p>
    <w:p w14:paraId="61CB048D" w14:textId="77777777" w:rsidR="007C0ACE" w:rsidRPr="00EF439D" w:rsidRDefault="007C0ACE" w:rsidP="007C0ACE">
      <w:pPr>
        <w:pStyle w:val="NoSpacing"/>
        <w:rPr>
          <w:rFonts w:cstheme="minorHAnsi"/>
          <w:b/>
        </w:rPr>
      </w:pPr>
      <w:r w:rsidRPr="00EF439D">
        <w:rPr>
          <w:rFonts w:cstheme="minorHAnsi"/>
          <w:b/>
        </w:rPr>
        <w:t>About Benefits That Benefit Children</w:t>
      </w:r>
    </w:p>
    <w:p w14:paraId="447A8910" w14:textId="236205BF" w:rsidR="007C0ACE" w:rsidRPr="00EF439D" w:rsidRDefault="007C0ACE" w:rsidP="007C0ACE">
      <w:pPr>
        <w:pStyle w:val="NoSpacing"/>
        <w:rPr>
          <w:rFonts w:cstheme="minorHAnsi"/>
        </w:rPr>
      </w:pPr>
      <w:r w:rsidRPr="00EF439D">
        <w:rPr>
          <w:rFonts w:cstheme="minorHAnsi"/>
        </w:rPr>
        <w:t xml:space="preserve">Benefits That Benefit Children is a unique cause marketing program that creates a winning combination for employers, employees and the </w:t>
      </w:r>
      <w:r w:rsidR="004B3B38" w:rsidRPr="00EF439D">
        <w:rPr>
          <w:rFonts w:cstheme="minorHAnsi"/>
        </w:rPr>
        <w:t>C</w:t>
      </w:r>
      <w:r w:rsidRPr="00EF439D">
        <w:rPr>
          <w:rFonts w:cstheme="minorHAnsi"/>
        </w:rPr>
        <w:t xml:space="preserve">hildren in the community. Benefits That Benefit Children creates donations for Children’s </w:t>
      </w:r>
      <w:r w:rsidR="000E4DC1" w:rsidRPr="00EF439D">
        <w:rPr>
          <w:rFonts w:cstheme="minorHAnsi"/>
        </w:rPr>
        <w:t>Charit</w:t>
      </w:r>
      <w:r w:rsidR="004B3B38" w:rsidRPr="00EF439D">
        <w:rPr>
          <w:rFonts w:cstheme="minorHAnsi"/>
        </w:rPr>
        <w:t>ies</w:t>
      </w:r>
      <w:r w:rsidRPr="00EF439D">
        <w:rPr>
          <w:rFonts w:cstheme="minorHAnsi"/>
        </w:rPr>
        <w:t xml:space="preserve"> when employers choose to offer certain best-in-class supplemental benefits to their employees. Visit </w:t>
      </w:r>
      <w:hyperlink r:id="rId5" w:history="1">
        <w:r w:rsidRPr="00EF439D">
          <w:rPr>
            <w:rStyle w:val="Hyperlink"/>
            <w:rFonts w:cstheme="minorHAnsi"/>
          </w:rPr>
          <w:t>www.BenefitsThatBenefitChildren.com</w:t>
        </w:r>
      </w:hyperlink>
      <w:r w:rsidRPr="00EF439D">
        <w:rPr>
          <w:rFonts w:cstheme="minorHAnsi"/>
        </w:rPr>
        <w:t xml:space="preserve"> for more </w:t>
      </w:r>
      <w:r w:rsidR="000E4DC1" w:rsidRPr="00EF439D">
        <w:rPr>
          <w:rFonts w:cstheme="minorHAnsi"/>
        </w:rPr>
        <w:t>information.</w:t>
      </w:r>
    </w:p>
    <w:p w14:paraId="3547D342" w14:textId="77777777" w:rsidR="004F73CC" w:rsidRPr="00EF439D" w:rsidRDefault="004F73CC">
      <w:pPr>
        <w:rPr>
          <w:rFonts w:cstheme="minorHAnsi"/>
        </w:rPr>
      </w:pPr>
    </w:p>
    <w:sectPr w:rsidR="004F73CC" w:rsidRPr="00EF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ytDA0NjQ2t7AwMzNV0lEKTi0uzszPAykwqgUAO74mWCwAAAA="/>
  </w:docVars>
  <w:rsids>
    <w:rsidRoot w:val="007C0ACE"/>
    <w:rsid w:val="000E4DC1"/>
    <w:rsid w:val="00112D6A"/>
    <w:rsid w:val="001668C0"/>
    <w:rsid w:val="00247AA2"/>
    <w:rsid w:val="002A2D21"/>
    <w:rsid w:val="002D307D"/>
    <w:rsid w:val="00324E1B"/>
    <w:rsid w:val="0033317B"/>
    <w:rsid w:val="00344669"/>
    <w:rsid w:val="003641D0"/>
    <w:rsid w:val="004B3B38"/>
    <w:rsid w:val="004F73CC"/>
    <w:rsid w:val="00547612"/>
    <w:rsid w:val="0056064A"/>
    <w:rsid w:val="005E1C50"/>
    <w:rsid w:val="00607C5E"/>
    <w:rsid w:val="00631FBA"/>
    <w:rsid w:val="00751B92"/>
    <w:rsid w:val="00776ED6"/>
    <w:rsid w:val="007C0ACE"/>
    <w:rsid w:val="007D1630"/>
    <w:rsid w:val="00947608"/>
    <w:rsid w:val="00967A8A"/>
    <w:rsid w:val="00970871"/>
    <w:rsid w:val="00A13133"/>
    <w:rsid w:val="00A92745"/>
    <w:rsid w:val="00B87212"/>
    <w:rsid w:val="00D21811"/>
    <w:rsid w:val="00E42AF7"/>
    <w:rsid w:val="00E90260"/>
    <w:rsid w:val="00EE14DE"/>
    <w:rsid w:val="00EE7641"/>
    <w:rsid w:val="00EF439D"/>
    <w:rsid w:val="00F21DEC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CD96"/>
  <w15:chartTrackingRefBased/>
  <w15:docId w15:val="{3F0C6022-DDA8-4B6F-A1EB-D017039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ACE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C0AC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E1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efitsThatBenefitChildren.com" TargetMode="External"/><Relationship Id="rId4" Type="http://schemas.openxmlformats.org/officeDocument/2006/relationships/hyperlink" Target="http://www.pierce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Kelly</dc:creator>
  <cp:keywords/>
  <dc:description/>
  <cp:lastModifiedBy>Jennifer Davis</cp:lastModifiedBy>
  <cp:revision>2</cp:revision>
  <dcterms:created xsi:type="dcterms:W3CDTF">2023-08-02T20:21:00Z</dcterms:created>
  <dcterms:modified xsi:type="dcterms:W3CDTF">2023-08-02T20:21:00Z</dcterms:modified>
</cp:coreProperties>
</file>